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9EF95" w14:textId="77777777" w:rsidR="00BE55E0" w:rsidRPr="002649BE" w:rsidRDefault="00BE55E0" w:rsidP="00BE55E0">
      <w:pPr>
        <w:spacing w:line="360" w:lineRule="auto"/>
      </w:pPr>
    </w:p>
    <w:p w14:paraId="30832ABB" w14:textId="4231FF31" w:rsidR="008416AC" w:rsidRPr="002649BE" w:rsidRDefault="00B07B02" w:rsidP="00533472">
      <w:pPr>
        <w:spacing w:line="360" w:lineRule="auto"/>
      </w:pPr>
      <w:r w:rsidRPr="002649BE">
        <w:rPr>
          <w:noProof/>
        </w:rPr>
        <w:drawing>
          <wp:inline distT="0" distB="0" distL="0" distR="0" wp14:anchorId="0A38CD04" wp14:editId="7699751C">
            <wp:extent cx="6053455" cy="1219200"/>
            <wp:effectExtent l="0" t="0" r="0" b="0"/>
            <wp:docPr id="1" name="Imagine 0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4369" cy="1223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B1E41" w14:textId="77777777" w:rsidR="008416AC" w:rsidRPr="002649BE" w:rsidRDefault="008416AC" w:rsidP="00F021B9">
      <w:pPr>
        <w:pStyle w:val="Heading1"/>
        <w:jc w:val="left"/>
        <w:rPr>
          <w:rFonts w:ascii="Times New Roman" w:hAnsi="Times New Roman" w:cs="Times New Roman"/>
          <w:i/>
          <w:iCs/>
          <w:spacing w:val="40"/>
          <w:sz w:val="24"/>
          <w:u w:val="single"/>
        </w:rPr>
      </w:pPr>
    </w:p>
    <w:p w14:paraId="5EAD2A42" w14:textId="45EEDD74" w:rsidR="00E31FAB" w:rsidRPr="002649BE" w:rsidRDefault="000D13DC" w:rsidP="00096AE2">
      <w:pPr>
        <w:pStyle w:val="Heading1"/>
        <w:rPr>
          <w:rFonts w:ascii="Times New Roman" w:hAnsi="Times New Roman" w:cs="Times New Roman"/>
          <w:i/>
          <w:iCs/>
          <w:spacing w:val="40"/>
          <w:sz w:val="24"/>
          <w:u w:val="single"/>
        </w:rPr>
      </w:pPr>
      <w:r w:rsidRPr="002649BE">
        <w:rPr>
          <w:rFonts w:ascii="Times New Roman" w:hAnsi="Times New Roman" w:cs="Times New Roman"/>
          <w:i/>
          <w:iCs/>
          <w:spacing w:val="40"/>
          <w:sz w:val="24"/>
          <w:u w:val="single"/>
        </w:rPr>
        <w:t xml:space="preserve">HOTĂRÂRE NR. </w:t>
      </w:r>
      <w:r w:rsidR="00F27278">
        <w:rPr>
          <w:rFonts w:ascii="Times New Roman" w:hAnsi="Times New Roman" w:cs="Times New Roman"/>
          <w:i/>
          <w:iCs/>
          <w:spacing w:val="40"/>
          <w:sz w:val="24"/>
          <w:u w:val="single"/>
        </w:rPr>
        <w:t>218</w:t>
      </w:r>
      <w:r w:rsidRPr="002649BE">
        <w:rPr>
          <w:rFonts w:ascii="Times New Roman" w:hAnsi="Times New Roman" w:cs="Times New Roman"/>
          <w:i/>
          <w:iCs/>
          <w:spacing w:val="40"/>
          <w:sz w:val="24"/>
          <w:u w:val="single"/>
        </w:rPr>
        <w:t>/202</w:t>
      </w:r>
      <w:r w:rsidR="002166F5">
        <w:rPr>
          <w:rFonts w:ascii="Times New Roman" w:hAnsi="Times New Roman" w:cs="Times New Roman"/>
          <w:i/>
          <w:iCs/>
          <w:spacing w:val="40"/>
          <w:sz w:val="24"/>
          <w:u w:val="single"/>
        </w:rPr>
        <w:t>4</w:t>
      </w:r>
      <w:r w:rsidR="009E529D" w:rsidRPr="002649BE">
        <w:rPr>
          <w:rFonts w:ascii="Times New Roman" w:hAnsi="Times New Roman" w:cs="Times New Roman"/>
          <w:caps/>
          <w:color w:val="FF0000"/>
          <w:sz w:val="24"/>
        </w:rPr>
        <w:t xml:space="preserve">          </w:t>
      </w:r>
    </w:p>
    <w:p w14:paraId="695E0EC7" w14:textId="1A68730D" w:rsidR="00CB19EC" w:rsidRPr="002649BE" w:rsidRDefault="00CB19EC" w:rsidP="00CB19EC">
      <w:pPr>
        <w:jc w:val="center"/>
        <w:rPr>
          <w:bCs/>
          <w:iCs/>
          <w:color w:val="000000"/>
          <w:lang w:val="en-US"/>
        </w:rPr>
      </w:pPr>
      <w:bookmarkStart w:id="0" w:name="_Hlk178158765"/>
      <w:r w:rsidRPr="002649BE">
        <w:rPr>
          <w:bCs/>
          <w:iCs/>
          <w:color w:val="000000"/>
        </w:rPr>
        <w:t xml:space="preserve">privind aprobarea Proiectului tehnic, </w:t>
      </w:r>
      <w:r w:rsidR="00DC4D21" w:rsidRPr="002649BE">
        <w:rPr>
          <w:bCs/>
          <w:iCs/>
          <w:color w:val="000000"/>
        </w:rPr>
        <w:t xml:space="preserve">si </w:t>
      </w:r>
      <w:r w:rsidRPr="002649BE">
        <w:rPr>
          <w:bCs/>
          <w:iCs/>
          <w:color w:val="000000"/>
        </w:rPr>
        <w:t xml:space="preserve">a Devizului general  </w:t>
      </w:r>
      <w:r w:rsidR="00DC4D21" w:rsidRPr="002649BE">
        <w:rPr>
          <w:bCs/>
          <w:iCs/>
          <w:color w:val="000000"/>
        </w:rPr>
        <w:t>pentru obiectivul de investii</w:t>
      </w:r>
      <w:r w:rsidRPr="002649BE">
        <w:rPr>
          <w:bCs/>
          <w:iCs/>
          <w:color w:val="000000"/>
          <w:lang w:val="en-US"/>
        </w:rPr>
        <w:t>:</w:t>
      </w:r>
    </w:p>
    <w:p w14:paraId="356518C9" w14:textId="77777777" w:rsidR="00800F9C" w:rsidRPr="00220086" w:rsidRDefault="00800F9C" w:rsidP="00800F9C">
      <w:pPr>
        <w:jc w:val="center"/>
        <w:rPr>
          <w:bCs/>
          <w:i/>
          <w:color w:val="000000"/>
        </w:rPr>
      </w:pPr>
      <w:r w:rsidRPr="00220086">
        <w:rPr>
          <w:bCs/>
          <w:i/>
          <w:iCs/>
          <w:color w:val="000000"/>
          <w:sz w:val="22"/>
          <w:szCs w:val="22"/>
          <w:lang w:val="en-US"/>
        </w:rPr>
        <w:t>“</w:t>
      </w:r>
      <w:r w:rsidRPr="005148D3">
        <w:rPr>
          <w:bCs/>
          <w:i/>
          <w:iCs/>
          <w:color w:val="000000"/>
          <w:sz w:val="22"/>
          <w:szCs w:val="22"/>
        </w:rPr>
        <w:t>Modernizare str. Coroești, str. Şocănească din municipiul Vulcan, judeţul Hunedoara</w:t>
      </w:r>
      <w:r w:rsidRPr="00220086">
        <w:rPr>
          <w:bCs/>
          <w:i/>
          <w:iCs/>
          <w:color w:val="000000"/>
          <w:sz w:val="22"/>
          <w:szCs w:val="22"/>
          <w:lang w:val="en-US"/>
        </w:rPr>
        <w:t>”</w:t>
      </w:r>
    </w:p>
    <w:p w14:paraId="7ABBE950" w14:textId="77777777" w:rsidR="009E28B4" w:rsidRPr="002649BE" w:rsidRDefault="009E28B4" w:rsidP="009E28B4">
      <w:pPr>
        <w:rPr>
          <w:bCs/>
          <w:caps/>
          <w:color w:val="FF0000"/>
        </w:rPr>
      </w:pPr>
    </w:p>
    <w:p w14:paraId="61CFB478" w14:textId="77777777" w:rsidR="009E28B4" w:rsidRPr="002649BE" w:rsidRDefault="009E28B4" w:rsidP="009E28B4">
      <w:pPr>
        <w:rPr>
          <w:bCs/>
          <w:caps/>
          <w:color w:val="FF0000"/>
        </w:rPr>
      </w:pPr>
    </w:p>
    <w:bookmarkEnd w:id="0"/>
    <w:p w14:paraId="2F200941" w14:textId="77777777" w:rsidR="00F27278" w:rsidRPr="007B18CE" w:rsidRDefault="000B7F96" w:rsidP="00F27278">
      <w:pPr>
        <w:ind w:right="-131"/>
        <w:jc w:val="both"/>
        <w:rPr>
          <w:bCs/>
        </w:rPr>
      </w:pPr>
      <w:r>
        <w:rPr>
          <w:b/>
          <w:bCs/>
        </w:rPr>
        <w:t xml:space="preserve">             </w:t>
      </w:r>
      <w:bookmarkStart w:id="1" w:name="_Hlk102812756"/>
      <w:r w:rsidR="00F27278" w:rsidRPr="007B18CE">
        <w:rPr>
          <w:rFonts w:eastAsia="Lucida Sans Unicode"/>
          <w:b/>
          <w:color w:val="000000"/>
          <w:kern w:val="1"/>
        </w:rPr>
        <w:t>Consiliul Local al Municipiului Vulcan, întrunit în ședința ordinară din data de 25.09.2024</w:t>
      </w:r>
      <w:r w:rsidR="00F27278" w:rsidRPr="007B18CE">
        <w:rPr>
          <w:rFonts w:eastAsia="Lucida Sans Unicode"/>
          <w:color w:val="000000"/>
          <w:kern w:val="1"/>
        </w:rPr>
        <w:t>;</w:t>
      </w:r>
    </w:p>
    <w:p w14:paraId="7B0FC67F" w14:textId="73C1AA8F" w:rsidR="00F27278" w:rsidRPr="007B18CE" w:rsidRDefault="00F27278" w:rsidP="00F27278">
      <w:pPr>
        <w:jc w:val="both"/>
        <w:rPr>
          <w:bCs/>
          <w:iCs/>
          <w:color w:val="000000"/>
          <w:lang w:val="en-US"/>
        </w:rPr>
      </w:pPr>
      <w:r w:rsidRPr="007B18CE">
        <w:rPr>
          <w:rFonts w:eastAsia="Lucida Sans Unicode"/>
          <w:bCs/>
          <w:kern w:val="1"/>
          <w:lang w:eastAsia="ar-SA"/>
        </w:rPr>
        <w:t xml:space="preserve">   </w:t>
      </w:r>
      <w:r w:rsidRPr="007B18CE">
        <w:rPr>
          <w:bCs/>
          <w:lang w:eastAsia="ar-SA"/>
        </w:rPr>
        <w:t xml:space="preserve">          Analizând Proiectul de hotărâre nr. </w:t>
      </w:r>
      <w:bookmarkStart w:id="2" w:name="_Hlk162509066"/>
      <w:r w:rsidRPr="007B18CE">
        <w:rPr>
          <w:bCs/>
          <w:lang w:eastAsia="ar-SA"/>
        </w:rPr>
        <w:t>2</w:t>
      </w:r>
      <w:r>
        <w:rPr>
          <w:bCs/>
          <w:lang w:eastAsia="ar-SA"/>
        </w:rPr>
        <w:t>1</w:t>
      </w:r>
      <w:r>
        <w:rPr>
          <w:bCs/>
          <w:lang w:eastAsia="ar-SA"/>
        </w:rPr>
        <w:t>2</w:t>
      </w:r>
      <w:r w:rsidRPr="007B18CE">
        <w:rPr>
          <w:bCs/>
          <w:lang w:eastAsia="ar-SA"/>
        </w:rPr>
        <w:t>/1</w:t>
      </w:r>
      <w:r>
        <w:rPr>
          <w:bCs/>
          <w:lang w:eastAsia="ar-SA"/>
        </w:rPr>
        <w:t>8</w:t>
      </w:r>
      <w:r w:rsidRPr="007B18CE">
        <w:rPr>
          <w:bCs/>
          <w:lang w:eastAsia="ar-SA"/>
        </w:rPr>
        <w:t>.09.2024</w:t>
      </w:r>
      <w:bookmarkEnd w:id="2"/>
      <w:r w:rsidRPr="007B18CE">
        <w:rPr>
          <w:bCs/>
          <w:lang w:eastAsia="ar-SA"/>
        </w:rPr>
        <w:t xml:space="preserve"> și Referatul de aprobare                                           nr. 2</w:t>
      </w:r>
      <w:r>
        <w:rPr>
          <w:bCs/>
          <w:lang w:eastAsia="ar-SA"/>
        </w:rPr>
        <w:t>12</w:t>
      </w:r>
      <w:r w:rsidRPr="007B18CE">
        <w:rPr>
          <w:bCs/>
          <w:lang w:eastAsia="ar-SA"/>
        </w:rPr>
        <w:t xml:space="preserve">/1/10/18.09.2024 întocmit de către Primarul Municipiului Vulcan din care reiese necesitatea și oportunitatea adoptării unei hotărâri </w:t>
      </w:r>
      <w:r w:rsidRPr="002649BE">
        <w:rPr>
          <w:bCs/>
          <w:iCs/>
          <w:color w:val="000000"/>
        </w:rPr>
        <w:t>privind aprobarea Proiectului tehnic, si a Devizului general  pentru obiectivul de investii</w:t>
      </w:r>
      <w:r w:rsidRPr="002649BE">
        <w:rPr>
          <w:bCs/>
          <w:iCs/>
          <w:color w:val="000000"/>
          <w:lang w:val="en-US"/>
        </w:rPr>
        <w:t>:</w:t>
      </w:r>
      <w:r w:rsidRPr="00220086">
        <w:rPr>
          <w:bCs/>
          <w:i/>
          <w:iCs/>
          <w:color w:val="000000"/>
          <w:sz w:val="22"/>
          <w:szCs w:val="22"/>
          <w:lang w:val="en-US"/>
        </w:rPr>
        <w:t>“</w:t>
      </w:r>
      <w:r w:rsidRPr="005148D3">
        <w:rPr>
          <w:bCs/>
          <w:i/>
          <w:iCs/>
          <w:color w:val="000000"/>
          <w:sz w:val="22"/>
          <w:szCs w:val="22"/>
        </w:rPr>
        <w:t>Modernizare str. Coroești, str. Şocănească din municipiul Vulcan, judeţul Hunedoara</w:t>
      </w:r>
      <w:r w:rsidRPr="00220086">
        <w:rPr>
          <w:bCs/>
          <w:i/>
          <w:iCs/>
          <w:color w:val="000000"/>
          <w:sz w:val="22"/>
          <w:szCs w:val="22"/>
          <w:lang w:val="en-US"/>
        </w:rPr>
        <w:t>”</w:t>
      </w:r>
      <w:r w:rsidRPr="007B18CE">
        <w:rPr>
          <w:sz w:val="28"/>
        </w:rPr>
        <w:t>,</w:t>
      </w:r>
    </w:p>
    <w:p w14:paraId="273EE5B5" w14:textId="0A0AB9CA" w:rsidR="00F27278" w:rsidRPr="007B18CE" w:rsidRDefault="00F27278" w:rsidP="00F27278">
      <w:pPr>
        <w:jc w:val="both"/>
        <w:rPr>
          <w:color w:val="000000"/>
          <w:lang w:eastAsia="ar-SA"/>
        </w:rPr>
      </w:pPr>
      <w:r w:rsidRPr="007B18CE">
        <w:rPr>
          <w:b/>
          <w:bCs/>
          <w:i/>
          <w:lang w:eastAsia="ar-SA"/>
        </w:rPr>
        <w:t xml:space="preserve">        </w:t>
      </w:r>
      <w:r w:rsidRPr="007B18CE">
        <w:rPr>
          <w:rFonts w:eastAsia="Calibri"/>
          <w:b/>
          <w:lang w:eastAsia="ar-SA"/>
        </w:rPr>
        <w:t xml:space="preserve"> </w:t>
      </w:r>
      <w:r w:rsidRPr="007B18CE">
        <w:rPr>
          <w:b/>
          <w:color w:val="000000"/>
          <w:lang w:eastAsia="ar-SA"/>
        </w:rPr>
        <w:t xml:space="preserve"> </w:t>
      </w:r>
      <w:r w:rsidRPr="007B18CE">
        <w:rPr>
          <w:color w:val="000000"/>
          <w:lang w:eastAsia="ar-SA"/>
        </w:rPr>
        <w:t xml:space="preserve">Având în vedere Raportul nr. </w:t>
      </w:r>
      <w:r w:rsidRPr="007B18CE">
        <w:rPr>
          <w:lang w:eastAsia="ar-SA"/>
        </w:rPr>
        <w:t>2</w:t>
      </w:r>
      <w:r>
        <w:rPr>
          <w:lang w:eastAsia="ar-SA"/>
        </w:rPr>
        <w:t>10</w:t>
      </w:r>
      <w:r w:rsidRPr="007B18CE">
        <w:rPr>
          <w:lang w:eastAsia="ar-SA"/>
        </w:rPr>
        <w:t>/1/11/1</w:t>
      </w:r>
      <w:r>
        <w:rPr>
          <w:lang w:eastAsia="ar-SA"/>
        </w:rPr>
        <w:t>8</w:t>
      </w:r>
      <w:r w:rsidRPr="007B18CE">
        <w:rPr>
          <w:lang w:eastAsia="ar-SA"/>
        </w:rPr>
        <w:t>.09.2024</w:t>
      </w:r>
      <w:r w:rsidRPr="007B18CE">
        <w:rPr>
          <w:color w:val="FF0000"/>
          <w:lang w:eastAsia="ar-SA"/>
        </w:rPr>
        <w:t xml:space="preserve"> </w:t>
      </w:r>
      <w:r w:rsidRPr="007B18CE">
        <w:rPr>
          <w:lang w:eastAsia="ar-SA"/>
        </w:rPr>
        <w:t xml:space="preserve">al </w:t>
      </w:r>
      <w:r>
        <w:rPr>
          <w:rFonts w:eastAsia="Calibri"/>
          <w:lang w:eastAsia="en-US"/>
        </w:rPr>
        <w:t xml:space="preserve">Biroului PFI-DL </w:t>
      </w:r>
      <w:r w:rsidRPr="007B18CE">
        <w:rPr>
          <w:color w:val="000000"/>
          <w:lang w:eastAsia="ar-SA"/>
        </w:rPr>
        <w:t xml:space="preserve">din cadrul aparatului de specialitate al Primarului municipiului  Vulcan;         </w:t>
      </w:r>
    </w:p>
    <w:p w14:paraId="067B48AE" w14:textId="6E2700F5" w:rsidR="00F27278" w:rsidRDefault="00F27278" w:rsidP="00F27278">
      <w:pPr>
        <w:jc w:val="both"/>
        <w:rPr>
          <w:lang w:eastAsia="ar-SA"/>
        </w:rPr>
      </w:pPr>
      <w:r w:rsidRPr="007B18CE">
        <w:rPr>
          <w:rFonts w:eastAsia="Calibri"/>
          <w:bCs/>
          <w:lang w:eastAsia="ar-SA"/>
        </w:rPr>
        <w:t xml:space="preserve">           În baza avizului Comisiei de specialitate „</w:t>
      </w:r>
      <w:r w:rsidRPr="007B18CE">
        <w:rPr>
          <w:bCs/>
          <w:lang w:eastAsia="ar-SA"/>
        </w:rPr>
        <w:t>Activități economico-financiare  și Agricultură”</w:t>
      </w:r>
      <w:r w:rsidRPr="007B18CE">
        <w:rPr>
          <w:rFonts w:eastAsia="Calibri"/>
          <w:bCs/>
          <w:lang w:eastAsia="ar-SA"/>
        </w:rPr>
        <w:t>,  înregistrat  sub   nr. 21</w:t>
      </w:r>
      <w:r>
        <w:rPr>
          <w:rFonts w:eastAsia="Calibri"/>
          <w:bCs/>
          <w:lang w:eastAsia="ar-SA"/>
        </w:rPr>
        <w:t>5</w:t>
      </w:r>
      <w:r w:rsidRPr="007B18CE">
        <w:rPr>
          <w:rFonts w:eastAsia="Calibri"/>
          <w:bCs/>
          <w:lang w:eastAsia="ar-SA"/>
        </w:rPr>
        <w:t>/1/12/25.09.2024  a Consiliului local Vulcan</w:t>
      </w:r>
      <w:r w:rsidRPr="007B18CE">
        <w:rPr>
          <w:bCs/>
          <w:lang w:eastAsia="ar-SA"/>
        </w:rPr>
        <w:t>;</w:t>
      </w:r>
      <w:bookmarkEnd w:id="1"/>
      <w:r w:rsidRPr="007B18CE">
        <w:rPr>
          <w:bCs/>
          <w:lang w:eastAsia="ar-SA"/>
        </w:rPr>
        <w:t xml:space="preserve">    </w:t>
      </w:r>
      <w:r w:rsidRPr="007B18CE">
        <w:rPr>
          <w:lang w:eastAsia="ar-SA"/>
        </w:rPr>
        <w:t xml:space="preserve">   </w:t>
      </w:r>
    </w:p>
    <w:p w14:paraId="5C86125A" w14:textId="187FB19E" w:rsidR="009E28B4" w:rsidRPr="00F27278" w:rsidRDefault="00F27278" w:rsidP="00F27278">
      <w:pPr>
        <w:jc w:val="both"/>
        <w:rPr>
          <w:lang w:eastAsia="ar-SA"/>
        </w:rPr>
      </w:pPr>
      <w:r>
        <w:rPr>
          <w:lang w:eastAsia="ar-SA"/>
        </w:rPr>
        <w:t xml:space="preserve">           </w:t>
      </w:r>
      <w:r w:rsidR="009E28B4" w:rsidRPr="002649BE">
        <w:rPr>
          <w:color w:val="000000" w:themeColor="text1"/>
        </w:rPr>
        <w:t xml:space="preserve">Ţinând seama de prevederile art.5, alin. (1), lit. b), (i) din  </w:t>
      </w:r>
      <w:r w:rsidR="009E28B4" w:rsidRPr="002649BE">
        <w:t xml:space="preserve">Hotărârea Guvernului 907/2016 </w:t>
      </w:r>
      <w:r w:rsidR="009E28B4" w:rsidRPr="002649BE">
        <w:rPr>
          <w:bCs/>
        </w:rPr>
        <w:t>privind etapele de elaborare şi conţinutul-cadru al documentaţiilor tehnico-economice aferente obiectivelor/proiectelor de investiţii finanţate din fonduri publice,</w:t>
      </w:r>
      <w:r w:rsidR="009E28B4" w:rsidRPr="002649BE">
        <w:t xml:space="preserve"> </w:t>
      </w:r>
    </w:p>
    <w:p w14:paraId="1E7AFB5C" w14:textId="77777777" w:rsidR="009E28B4" w:rsidRPr="002649BE" w:rsidRDefault="009E28B4" w:rsidP="009E28B4">
      <w:pPr>
        <w:tabs>
          <w:tab w:val="left" w:pos="450"/>
        </w:tabs>
        <w:ind w:left="142"/>
        <w:rPr>
          <w:color w:val="000000" w:themeColor="text1"/>
          <w:lang w:val="it-CH"/>
        </w:rPr>
      </w:pPr>
      <w:r w:rsidRPr="002649BE">
        <w:tab/>
      </w:r>
      <w:r w:rsidRPr="002649BE">
        <w:tab/>
        <w:t xml:space="preserve"> În conformitate cu prevederile art. 44,  alin.(1) din Legea nr. </w:t>
      </w:r>
      <w:hyperlink r:id="rId9" w:history="1">
        <w:r w:rsidRPr="002649BE">
          <w:rPr>
            <w:bCs/>
          </w:rPr>
          <w:t>273/2006</w:t>
        </w:r>
      </w:hyperlink>
      <w:r w:rsidRPr="002649BE">
        <w:t xml:space="preserve">, privind finanţele publice locale cu modificările şi completările ulterioare – Aprobarea proiectelor de investiţii publice locale,  </w:t>
      </w:r>
    </w:p>
    <w:p w14:paraId="6F09CB24" w14:textId="77777777" w:rsidR="009E28B4" w:rsidRPr="002649BE" w:rsidRDefault="009E28B4" w:rsidP="009E28B4">
      <w:pPr>
        <w:ind w:left="142" w:firstLine="438"/>
        <w:rPr>
          <w:color w:val="000000" w:themeColor="text1"/>
        </w:rPr>
      </w:pPr>
      <w:r w:rsidRPr="002649BE">
        <w:rPr>
          <w:color w:val="000000" w:themeColor="text1"/>
        </w:rPr>
        <w:t xml:space="preserve"> În temeiul art. 129  alin.(1), alin. (4), lit d), art. 139, alin. (1) şi a art. 140, alin. (1)  din OUG nr.57/2019 privind Codul administrativ;</w:t>
      </w:r>
    </w:p>
    <w:p w14:paraId="65C3124C" w14:textId="77777777" w:rsidR="009E28B4" w:rsidRPr="002649BE" w:rsidRDefault="009E28B4" w:rsidP="009E28B4">
      <w:pPr>
        <w:ind w:firstLine="708"/>
        <w:rPr>
          <w:color w:val="000000" w:themeColor="text1"/>
        </w:rPr>
      </w:pPr>
    </w:p>
    <w:p w14:paraId="1C008C84" w14:textId="77777777" w:rsidR="00F27278" w:rsidRDefault="00F27278" w:rsidP="000B7F96">
      <w:pPr>
        <w:pStyle w:val="BodyText"/>
        <w:rPr>
          <w:rFonts w:ascii="Times New Roman" w:hAnsi="Times New Roman" w:cs="Times New Roman"/>
          <w:color w:val="000000" w:themeColor="text1"/>
        </w:rPr>
      </w:pPr>
    </w:p>
    <w:p w14:paraId="1F29D1D1" w14:textId="77777777" w:rsidR="00F27278" w:rsidRDefault="00F27278" w:rsidP="000B7F96">
      <w:pPr>
        <w:pStyle w:val="BodyText"/>
        <w:rPr>
          <w:rFonts w:ascii="Times New Roman" w:hAnsi="Times New Roman" w:cs="Times New Roman"/>
          <w:color w:val="000000" w:themeColor="text1"/>
        </w:rPr>
      </w:pPr>
    </w:p>
    <w:p w14:paraId="4B3A92BB" w14:textId="22630A02" w:rsidR="00311FFC" w:rsidRDefault="00BE55E0" w:rsidP="000B7F96">
      <w:pPr>
        <w:pStyle w:val="BodyText"/>
        <w:rPr>
          <w:rFonts w:ascii="Times New Roman" w:hAnsi="Times New Roman" w:cs="Times New Roman"/>
          <w:color w:val="000000" w:themeColor="text1"/>
        </w:rPr>
      </w:pPr>
      <w:r w:rsidRPr="002649BE">
        <w:rPr>
          <w:rFonts w:ascii="Times New Roman" w:hAnsi="Times New Roman" w:cs="Times New Roman"/>
          <w:color w:val="000000" w:themeColor="text1"/>
        </w:rPr>
        <w:t>HOTĂRĂŞTE:</w:t>
      </w:r>
    </w:p>
    <w:p w14:paraId="4C83A25A" w14:textId="70F8364D" w:rsidR="00F27278" w:rsidRDefault="00F27278" w:rsidP="000B7F96">
      <w:pPr>
        <w:pStyle w:val="BodyText"/>
        <w:rPr>
          <w:rFonts w:ascii="Times New Roman" w:hAnsi="Times New Roman" w:cs="Times New Roman"/>
          <w:color w:val="000000" w:themeColor="text1"/>
        </w:rPr>
      </w:pPr>
    </w:p>
    <w:p w14:paraId="7D481F7B" w14:textId="77777777" w:rsidR="00F27278" w:rsidRDefault="00F27278" w:rsidP="000B7F96">
      <w:pPr>
        <w:pStyle w:val="BodyText"/>
        <w:rPr>
          <w:rFonts w:ascii="Times New Roman" w:hAnsi="Times New Roman" w:cs="Times New Roman"/>
          <w:color w:val="000000" w:themeColor="text1"/>
        </w:rPr>
      </w:pPr>
    </w:p>
    <w:p w14:paraId="774AC403" w14:textId="77777777" w:rsidR="000B7F96" w:rsidRPr="002649BE" w:rsidRDefault="000B7F96" w:rsidP="000B7F96">
      <w:pPr>
        <w:pStyle w:val="BodyText"/>
        <w:rPr>
          <w:rFonts w:ascii="Times New Roman" w:hAnsi="Times New Roman" w:cs="Times New Roman"/>
          <w:b w:val="0"/>
          <w:bCs w:val="0"/>
          <w:color w:val="000000" w:themeColor="text1"/>
        </w:rPr>
      </w:pPr>
    </w:p>
    <w:p w14:paraId="65B90E2D" w14:textId="43C378CE" w:rsidR="0055234C" w:rsidRPr="002649BE" w:rsidRDefault="00EE4E1D" w:rsidP="000B7F96">
      <w:pPr>
        <w:jc w:val="both"/>
        <w:rPr>
          <w:bCs/>
          <w:i/>
          <w:color w:val="000000"/>
        </w:rPr>
      </w:pPr>
      <w:r w:rsidRPr="002649BE">
        <w:rPr>
          <w:bCs/>
          <w:color w:val="000000" w:themeColor="text1"/>
        </w:rPr>
        <w:t xml:space="preserve"> </w:t>
      </w:r>
      <w:r w:rsidRPr="002649BE">
        <w:rPr>
          <w:bCs/>
          <w:color w:val="000000" w:themeColor="text1"/>
        </w:rPr>
        <w:tab/>
      </w:r>
      <w:r w:rsidR="0055234C" w:rsidRPr="002649BE">
        <w:rPr>
          <w:bCs/>
          <w:color w:val="000000" w:themeColor="text1"/>
        </w:rPr>
        <w:t>A</w:t>
      </w:r>
      <w:r w:rsidR="00DC4D21" w:rsidRPr="002649BE">
        <w:rPr>
          <w:bCs/>
          <w:color w:val="000000" w:themeColor="text1"/>
        </w:rPr>
        <w:t>rt</w:t>
      </w:r>
      <w:r w:rsidR="0055234C" w:rsidRPr="002649BE">
        <w:rPr>
          <w:bCs/>
          <w:color w:val="000000" w:themeColor="text1"/>
        </w:rPr>
        <w:t>.</w:t>
      </w:r>
      <w:r w:rsidR="00DC4D21" w:rsidRPr="002649BE">
        <w:rPr>
          <w:bCs/>
          <w:color w:val="000000" w:themeColor="text1"/>
        </w:rPr>
        <w:t>1</w:t>
      </w:r>
      <w:r w:rsidR="0055234C" w:rsidRPr="002649BE">
        <w:rPr>
          <w:bCs/>
          <w:color w:val="000000" w:themeColor="text1"/>
        </w:rPr>
        <w:t xml:space="preserve">. </w:t>
      </w:r>
      <w:r w:rsidR="00311FFC" w:rsidRPr="002649BE">
        <w:rPr>
          <w:bCs/>
          <w:color w:val="000000" w:themeColor="text1"/>
        </w:rPr>
        <w:t xml:space="preserve">Se aprobă Proiectul tehnic pentru obiectivul </w:t>
      </w:r>
      <w:r w:rsidR="00800F9C" w:rsidRPr="00220086">
        <w:rPr>
          <w:bCs/>
          <w:i/>
          <w:iCs/>
          <w:color w:val="000000"/>
          <w:sz w:val="22"/>
          <w:szCs w:val="22"/>
          <w:lang w:val="en-US"/>
        </w:rPr>
        <w:t>“</w:t>
      </w:r>
      <w:r w:rsidR="00800F9C" w:rsidRPr="005148D3">
        <w:rPr>
          <w:bCs/>
          <w:i/>
          <w:iCs/>
          <w:color w:val="000000"/>
          <w:sz w:val="22"/>
          <w:szCs w:val="22"/>
        </w:rPr>
        <w:t>Modernizare str. Coroești, str. Şocănească din municipiul Vulcan, judeţul Hunedoara</w:t>
      </w:r>
      <w:r w:rsidR="00800F9C" w:rsidRPr="00220086">
        <w:rPr>
          <w:bCs/>
          <w:i/>
          <w:iCs/>
          <w:color w:val="000000"/>
          <w:sz w:val="22"/>
          <w:szCs w:val="22"/>
          <w:lang w:val="en-US"/>
        </w:rPr>
        <w:t>”</w:t>
      </w:r>
      <w:r w:rsidR="00800F9C">
        <w:rPr>
          <w:bCs/>
          <w:i/>
          <w:color w:val="000000"/>
        </w:rPr>
        <w:t xml:space="preserve"> </w:t>
      </w:r>
      <w:r w:rsidR="00311FFC" w:rsidRPr="002649BE">
        <w:rPr>
          <w:bCs/>
          <w:iCs/>
          <w:color w:val="000000" w:themeColor="text1"/>
        </w:rPr>
        <w:t xml:space="preserve">conform Anexei </w:t>
      </w:r>
      <w:r w:rsidR="00DC4D21" w:rsidRPr="002649BE">
        <w:rPr>
          <w:bCs/>
          <w:iCs/>
          <w:color w:val="000000" w:themeColor="text1"/>
        </w:rPr>
        <w:t>1</w:t>
      </w:r>
      <w:r w:rsidR="00311FFC" w:rsidRPr="002649BE">
        <w:rPr>
          <w:bCs/>
          <w:iCs/>
          <w:color w:val="000000" w:themeColor="text1"/>
        </w:rPr>
        <w:t xml:space="preserve"> care face parte integrantă din prezenta hotărâre</w:t>
      </w:r>
      <w:r w:rsidR="000B7F96">
        <w:rPr>
          <w:bCs/>
          <w:iCs/>
          <w:color w:val="000000" w:themeColor="text1"/>
        </w:rPr>
        <w:t>.</w:t>
      </w:r>
    </w:p>
    <w:p w14:paraId="2C4D22CA" w14:textId="0AEF1DDF" w:rsidR="00C86318" w:rsidRPr="00800F9C" w:rsidRDefault="00C86318" w:rsidP="00800F9C">
      <w:pPr>
        <w:rPr>
          <w:bCs/>
          <w:i/>
          <w:color w:val="000000"/>
        </w:rPr>
      </w:pPr>
      <w:r w:rsidRPr="002649BE">
        <w:rPr>
          <w:bCs/>
          <w:iCs/>
          <w:color w:val="000000" w:themeColor="text1"/>
        </w:rPr>
        <w:tab/>
      </w:r>
      <w:r w:rsidR="00DC4D21" w:rsidRPr="002649BE">
        <w:rPr>
          <w:bCs/>
          <w:color w:val="000000" w:themeColor="text1"/>
        </w:rPr>
        <w:t>Art. 2</w:t>
      </w:r>
      <w:r w:rsidR="0055234C" w:rsidRPr="002649BE">
        <w:rPr>
          <w:bCs/>
          <w:color w:val="000000" w:themeColor="text1"/>
        </w:rPr>
        <w:t>.</w:t>
      </w:r>
      <w:r w:rsidRPr="002649BE">
        <w:rPr>
          <w:bCs/>
          <w:color w:val="000000" w:themeColor="text1"/>
        </w:rPr>
        <w:t xml:space="preserve"> </w:t>
      </w:r>
      <w:r w:rsidRPr="002649BE">
        <w:rPr>
          <w:bCs/>
          <w:iCs/>
          <w:color w:val="000000" w:themeColor="text1"/>
        </w:rPr>
        <w:t xml:space="preserve">Se aprobă Devizul general la faza Proiect tehnic pentru </w:t>
      </w:r>
      <w:r w:rsidRPr="002649BE">
        <w:rPr>
          <w:bCs/>
          <w:color w:val="000000" w:themeColor="text1"/>
        </w:rPr>
        <w:t>obiectivul</w:t>
      </w:r>
      <w:r w:rsidR="00800F9C" w:rsidRPr="00220086">
        <w:rPr>
          <w:bCs/>
          <w:i/>
          <w:iCs/>
          <w:color w:val="000000"/>
          <w:sz w:val="22"/>
          <w:szCs w:val="22"/>
          <w:lang w:val="en-US"/>
        </w:rPr>
        <w:t>“</w:t>
      </w:r>
      <w:r w:rsidR="00800F9C" w:rsidRPr="005148D3">
        <w:rPr>
          <w:bCs/>
          <w:i/>
          <w:iCs/>
          <w:color w:val="000000"/>
          <w:sz w:val="22"/>
          <w:szCs w:val="22"/>
        </w:rPr>
        <w:t>Modernizare str. Coroești, str. Şocănească din municipiul Vulcan, judeţul Hunedoara</w:t>
      </w:r>
      <w:r w:rsidR="00800F9C" w:rsidRPr="00220086">
        <w:rPr>
          <w:bCs/>
          <w:i/>
          <w:iCs/>
          <w:color w:val="000000"/>
          <w:sz w:val="22"/>
          <w:szCs w:val="22"/>
          <w:lang w:val="en-US"/>
        </w:rPr>
        <w:t>”</w:t>
      </w:r>
      <w:r w:rsidR="00800F9C">
        <w:rPr>
          <w:bCs/>
          <w:i/>
          <w:color w:val="000000"/>
        </w:rPr>
        <w:t>,</w:t>
      </w:r>
      <w:r w:rsidRPr="002649BE">
        <w:rPr>
          <w:bCs/>
          <w:iCs/>
          <w:color w:val="000000" w:themeColor="text1"/>
        </w:rPr>
        <w:t xml:space="preserve"> conform Anexei </w:t>
      </w:r>
      <w:r w:rsidR="00DC4D21" w:rsidRPr="002649BE">
        <w:rPr>
          <w:bCs/>
          <w:iCs/>
          <w:color w:val="000000" w:themeColor="text1"/>
        </w:rPr>
        <w:t>2</w:t>
      </w:r>
      <w:r w:rsidRPr="002649BE">
        <w:rPr>
          <w:bCs/>
          <w:iCs/>
          <w:color w:val="000000" w:themeColor="text1"/>
        </w:rPr>
        <w:t xml:space="preserve"> care face parte integrantă din prezenta hotărâre.</w:t>
      </w:r>
    </w:p>
    <w:p w14:paraId="3128432D" w14:textId="695CB9E7" w:rsidR="00C86318" w:rsidRDefault="00C86318" w:rsidP="00EE4E1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9BE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833325" w:rsidRPr="002649BE">
        <w:rPr>
          <w:rFonts w:ascii="Times New Roman" w:hAnsi="Times New Roman" w:cs="Times New Roman"/>
          <w:bCs/>
          <w:sz w:val="24"/>
          <w:szCs w:val="24"/>
        </w:rPr>
        <w:t>Art</w:t>
      </w:r>
      <w:r w:rsidRPr="002649BE">
        <w:rPr>
          <w:rFonts w:ascii="Times New Roman" w:hAnsi="Times New Roman" w:cs="Times New Roman"/>
          <w:bCs/>
          <w:sz w:val="24"/>
          <w:szCs w:val="24"/>
        </w:rPr>
        <w:t>.</w:t>
      </w:r>
      <w:r w:rsidR="00833325" w:rsidRPr="002649BE">
        <w:rPr>
          <w:rFonts w:ascii="Times New Roman" w:hAnsi="Times New Roman" w:cs="Times New Roman"/>
          <w:bCs/>
          <w:sz w:val="24"/>
          <w:szCs w:val="24"/>
        </w:rPr>
        <w:t>3</w:t>
      </w:r>
      <w:r w:rsidRPr="002649BE">
        <w:rPr>
          <w:rFonts w:ascii="Times New Roman" w:hAnsi="Times New Roman" w:cs="Times New Roman"/>
          <w:bCs/>
          <w:sz w:val="24"/>
          <w:szCs w:val="24"/>
        </w:rPr>
        <w:t>. Cu aducerea la îndeplinire a prezentei hotărâri se încredințează Primarul municipiului Vulcan, prin Biroul PFI-DL .</w:t>
      </w:r>
    </w:p>
    <w:p w14:paraId="2554B959" w14:textId="3E574A6C" w:rsidR="00F27278" w:rsidRDefault="00F27278" w:rsidP="00EE4E1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CEE8D4" w14:textId="5DC6CD74" w:rsidR="00F27278" w:rsidRDefault="00F27278" w:rsidP="00EE4E1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C4BD13" w14:textId="4C9644E3" w:rsidR="00F27278" w:rsidRDefault="00F27278" w:rsidP="00EE4E1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DDA124" w14:textId="407BB267" w:rsidR="00F27278" w:rsidRDefault="00F27278" w:rsidP="00EE4E1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77E877" w14:textId="671E0F45" w:rsidR="00F27278" w:rsidRDefault="00F27278" w:rsidP="00EE4E1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3CB571" w14:textId="3F096EB1" w:rsidR="00F27278" w:rsidRDefault="00F27278" w:rsidP="00EE4E1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E85071" w14:textId="5662FE94" w:rsidR="00F27278" w:rsidRDefault="00F27278" w:rsidP="00EE4E1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CD5373" w14:textId="16073AE5" w:rsidR="00F27278" w:rsidRDefault="00F27278" w:rsidP="00EE4E1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6B2E0C" w14:textId="60D24771" w:rsidR="00F27278" w:rsidRDefault="00F27278" w:rsidP="00EE4E1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3061E5" w14:textId="0928360F" w:rsidR="00F27278" w:rsidRDefault="00F27278" w:rsidP="00EE4E1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AE82D6" w14:textId="77777777" w:rsidR="00F27278" w:rsidRPr="002649BE" w:rsidRDefault="00F27278" w:rsidP="00EE4E1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A5F09C" w14:textId="259E562F" w:rsidR="00C86318" w:rsidRPr="002649BE" w:rsidRDefault="00C86318" w:rsidP="00EE4E1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9BE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A51B60" w:rsidRPr="002649B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33325" w:rsidRPr="002649BE">
        <w:rPr>
          <w:rFonts w:ascii="Times New Roman" w:hAnsi="Times New Roman" w:cs="Times New Roman"/>
          <w:bCs/>
          <w:sz w:val="24"/>
          <w:szCs w:val="24"/>
        </w:rPr>
        <w:t>Art</w:t>
      </w:r>
      <w:r w:rsidRPr="002649BE">
        <w:rPr>
          <w:rFonts w:ascii="Times New Roman" w:hAnsi="Times New Roman" w:cs="Times New Roman"/>
          <w:bCs/>
          <w:sz w:val="24"/>
          <w:szCs w:val="24"/>
        </w:rPr>
        <w:t>.</w:t>
      </w:r>
      <w:r w:rsidR="00833325" w:rsidRPr="002649BE">
        <w:rPr>
          <w:rFonts w:ascii="Times New Roman" w:hAnsi="Times New Roman" w:cs="Times New Roman"/>
          <w:bCs/>
          <w:sz w:val="24"/>
          <w:szCs w:val="24"/>
        </w:rPr>
        <w:t>4</w:t>
      </w:r>
      <w:r w:rsidRPr="002649BE">
        <w:rPr>
          <w:rFonts w:ascii="Times New Roman" w:hAnsi="Times New Roman" w:cs="Times New Roman"/>
          <w:bCs/>
          <w:sz w:val="24"/>
          <w:szCs w:val="24"/>
        </w:rPr>
        <w:t>.</w:t>
      </w:r>
      <w:r w:rsidR="00A51B60" w:rsidRPr="002649B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649BE">
        <w:rPr>
          <w:rFonts w:ascii="Times New Roman" w:hAnsi="Times New Roman" w:cs="Times New Roman"/>
          <w:bCs/>
          <w:sz w:val="24"/>
          <w:szCs w:val="24"/>
        </w:rPr>
        <w:t>Prezenta hotărâre poate fi atacată conform procedurii și termenelor prevăzute de Legea nr. 544/2004 privind contenciosul administrativ, cu modificările și completările ulterioare.</w:t>
      </w:r>
    </w:p>
    <w:p w14:paraId="6EC6C38F" w14:textId="465D1A12" w:rsidR="00A51B60" w:rsidRPr="002649BE" w:rsidRDefault="00A51B60" w:rsidP="00EE4E1D">
      <w:pPr>
        <w:jc w:val="both"/>
        <w:rPr>
          <w:bCs/>
          <w:color w:val="000000" w:themeColor="text1"/>
        </w:rPr>
      </w:pPr>
      <w:r w:rsidRPr="002649BE">
        <w:rPr>
          <w:bCs/>
          <w:color w:val="000000" w:themeColor="text1"/>
        </w:rPr>
        <w:t xml:space="preserve">            </w:t>
      </w:r>
      <w:r w:rsidR="00833325" w:rsidRPr="002649BE">
        <w:rPr>
          <w:bCs/>
          <w:color w:val="000000" w:themeColor="text1"/>
        </w:rPr>
        <w:t>Art 5</w:t>
      </w:r>
      <w:r w:rsidRPr="002649BE">
        <w:rPr>
          <w:bCs/>
          <w:color w:val="000000" w:themeColor="text1"/>
        </w:rPr>
        <w:t xml:space="preserve">. Prezenta hotărâre se comunică Prefectului </w:t>
      </w:r>
      <w:r w:rsidR="00DC4D21" w:rsidRPr="002649BE">
        <w:rPr>
          <w:bCs/>
          <w:color w:val="000000" w:themeColor="text1"/>
        </w:rPr>
        <w:t>județului</w:t>
      </w:r>
      <w:r w:rsidRPr="002649BE">
        <w:rPr>
          <w:bCs/>
          <w:color w:val="000000" w:themeColor="text1"/>
        </w:rPr>
        <w:t xml:space="preserve"> Hunedoara, primarului municipiului Vulcan, Biroului PFI-DL, </w:t>
      </w:r>
      <w:r w:rsidR="00DC4D21" w:rsidRPr="002649BE">
        <w:rPr>
          <w:bCs/>
          <w:color w:val="000000" w:themeColor="text1"/>
        </w:rPr>
        <w:t>Direcției</w:t>
      </w:r>
      <w:r w:rsidRPr="002649BE">
        <w:rPr>
          <w:bCs/>
          <w:color w:val="000000" w:themeColor="text1"/>
        </w:rPr>
        <w:t xml:space="preserve"> Economice şi se aduce la </w:t>
      </w:r>
      <w:r w:rsidR="00DC4D21" w:rsidRPr="002649BE">
        <w:rPr>
          <w:bCs/>
          <w:color w:val="000000" w:themeColor="text1"/>
        </w:rPr>
        <w:t>cunoștință</w:t>
      </w:r>
      <w:r w:rsidRPr="002649BE">
        <w:rPr>
          <w:bCs/>
          <w:color w:val="000000" w:themeColor="text1"/>
        </w:rPr>
        <w:t xml:space="preserve"> publică.</w:t>
      </w:r>
    </w:p>
    <w:p w14:paraId="5DBDA58F" w14:textId="799AB0E5" w:rsidR="00C86318" w:rsidRDefault="00C86318" w:rsidP="00EE4E1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814CC9" w14:textId="77777777" w:rsidR="000B7F96" w:rsidRPr="002649BE" w:rsidRDefault="000B7F96" w:rsidP="00EE4E1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E09E94" w14:textId="77777777" w:rsidR="00F27278" w:rsidRDefault="00F27278" w:rsidP="00F27278">
      <w:pPr>
        <w:tabs>
          <w:tab w:val="left" w:pos="709"/>
        </w:tabs>
        <w:suppressAutoHyphens/>
        <w:ind w:left="360" w:right="992"/>
        <w:jc w:val="center"/>
        <w:rPr>
          <w:bCs/>
          <w:lang w:eastAsia="ar-SA"/>
        </w:rPr>
      </w:pPr>
      <w:r w:rsidRPr="00806ADA">
        <w:rPr>
          <w:bCs/>
          <w:lang w:eastAsia="ar-SA"/>
        </w:rPr>
        <w:t>Municipiul Vulcan,</w:t>
      </w:r>
      <w:bookmarkStart w:id="3" w:name="_Hlk99973666"/>
      <w:r w:rsidRPr="00806ADA">
        <w:rPr>
          <w:bCs/>
          <w:lang w:eastAsia="ar-SA"/>
        </w:rPr>
        <w:t xml:space="preserve"> 2</w:t>
      </w:r>
      <w:r>
        <w:rPr>
          <w:bCs/>
          <w:lang w:eastAsia="ar-SA"/>
        </w:rPr>
        <w:t>5</w:t>
      </w:r>
      <w:r w:rsidRPr="00806ADA">
        <w:rPr>
          <w:bCs/>
          <w:lang w:eastAsia="ar-SA"/>
        </w:rPr>
        <w:t>.09.2024</w:t>
      </w:r>
    </w:p>
    <w:p w14:paraId="6C30624A" w14:textId="77777777" w:rsidR="00F27278" w:rsidRPr="00806ADA" w:rsidRDefault="00F27278" w:rsidP="00F27278">
      <w:pPr>
        <w:tabs>
          <w:tab w:val="left" w:pos="709"/>
        </w:tabs>
        <w:suppressAutoHyphens/>
        <w:ind w:left="360" w:right="992"/>
        <w:jc w:val="center"/>
        <w:rPr>
          <w:bCs/>
          <w:lang w:eastAsia="ar-SA"/>
        </w:rPr>
      </w:pPr>
    </w:p>
    <w:p w14:paraId="17379883" w14:textId="77777777" w:rsidR="00F27278" w:rsidRPr="00806ADA" w:rsidRDefault="00F27278" w:rsidP="00F27278">
      <w:pPr>
        <w:tabs>
          <w:tab w:val="left" w:pos="709"/>
        </w:tabs>
        <w:suppressAutoHyphens/>
        <w:ind w:right="992"/>
        <w:rPr>
          <w:bCs/>
          <w:lang w:eastAsia="ar-SA"/>
        </w:rPr>
      </w:pPr>
    </w:p>
    <w:p w14:paraId="4AE29528" w14:textId="77777777" w:rsidR="00F27278" w:rsidRPr="00806ADA" w:rsidRDefault="00F27278" w:rsidP="00F27278">
      <w:pPr>
        <w:suppressAutoHyphens/>
        <w:ind w:left="-90"/>
        <w:jc w:val="center"/>
        <w:rPr>
          <w:bCs/>
          <w:lang w:eastAsia="ar-SA"/>
        </w:rPr>
      </w:pPr>
      <w:bookmarkStart w:id="4" w:name="_Hlk162520381"/>
      <w:r w:rsidRPr="00806ADA">
        <w:rPr>
          <w:bCs/>
          <w:lang w:eastAsia="ar-SA"/>
        </w:rPr>
        <w:t xml:space="preserve">   </w:t>
      </w:r>
      <w:bookmarkStart w:id="5" w:name="_Hlk178146272"/>
      <w:r w:rsidRPr="00806ADA">
        <w:rPr>
          <w:bCs/>
          <w:lang w:eastAsia="ar-SA"/>
        </w:rPr>
        <w:t>PREŞEDINTE DE ŞEDINŢĂ                 CONTRASEMNEAZĂ : SECRETAR GENERAL</w:t>
      </w:r>
    </w:p>
    <w:p w14:paraId="718108E1" w14:textId="77777777" w:rsidR="00F27278" w:rsidRPr="00806ADA" w:rsidRDefault="00F27278" w:rsidP="00F27278">
      <w:pPr>
        <w:suppressAutoHyphens/>
        <w:ind w:left="-90"/>
        <w:rPr>
          <w:bCs/>
          <w:lang w:eastAsia="ar-SA"/>
        </w:rPr>
      </w:pPr>
      <w:r w:rsidRPr="00806ADA">
        <w:rPr>
          <w:bCs/>
          <w:lang w:eastAsia="ar-SA"/>
        </w:rPr>
        <w:t xml:space="preserve">               NEAMȚU DANIEL                                         JR. ROGOBETE MIHAE</w:t>
      </w:r>
      <w:bookmarkEnd w:id="3"/>
      <w:r w:rsidRPr="00806ADA">
        <w:rPr>
          <w:bCs/>
          <w:lang w:eastAsia="ar-SA"/>
        </w:rPr>
        <w:t>LA</w:t>
      </w:r>
    </w:p>
    <w:bookmarkEnd w:id="5"/>
    <w:p w14:paraId="7E3E8869" w14:textId="77777777" w:rsidR="00F27278" w:rsidRPr="00806ADA" w:rsidRDefault="00F27278" w:rsidP="00F27278">
      <w:pPr>
        <w:suppressAutoHyphens/>
        <w:ind w:left="-90"/>
        <w:jc w:val="center"/>
        <w:rPr>
          <w:bCs/>
          <w:lang w:eastAsia="ar-SA"/>
        </w:rPr>
      </w:pPr>
    </w:p>
    <w:p w14:paraId="40041AE8" w14:textId="77777777" w:rsidR="00F27278" w:rsidRDefault="00F27278" w:rsidP="00F27278">
      <w:pPr>
        <w:suppressAutoHyphens/>
        <w:ind w:left="-90"/>
        <w:jc w:val="center"/>
        <w:rPr>
          <w:bCs/>
          <w:lang w:eastAsia="ar-SA"/>
        </w:rPr>
      </w:pPr>
    </w:p>
    <w:p w14:paraId="78890C5F" w14:textId="77777777" w:rsidR="00F27278" w:rsidRDefault="00F27278" w:rsidP="00F27278">
      <w:pPr>
        <w:suppressAutoHyphens/>
        <w:ind w:left="-90"/>
        <w:jc w:val="center"/>
        <w:rPr>
          <w:bCs/>
          <w:lang w:eastAsia="ar-SA"/>
        </w:rPr>
      </w:pPr>
    </w:p>
    <w:p w14:paraId="3CAC8D66" w14:textId="77777777" w:rsidR="00F27278" w:rsidRDefault="00F27278" w:rsidP="00F27278">
      <w:pPr>
        <w:suppressAutoHyphens/>
        <w:ind w:left="-90"/>
        <w:jc w:val="center"/>
        <w:rPr>
          <w:bCs/>
          <w:lang w:eastAsia="ar-SA"/>
        </w:rPr>
      </w:pPr>
    </w:p>
    <w:p w14:paraId="42B969AE" w14:textId="77777777" w:rsidR="00F27278" w:rsidRPr="00806ADA" w:rsidRDefault="00F27278" w:rsidP="00F27278">
      <w:pPr>
        <w:suppressAutoHyphens/>
        <w:ind w:left="-90"/>
        <w:jc w:val="center"/>
        <w:rPr>
          <w:bCs/>
          <w:lang w:eastAsia="ar-SA"/>
        </w:rPr>
      </w:pPr>
    </w:p>
    <w:p w14:paraId="5E181A11" w14:textId="77777777" w:rsidR="00F27278" w:rsidRPr="00806ADA" w:rsidRDefault="00F27278" w:rsidP="00F27278">
      <w:pPr>
        <w:suppressAutoHyphens/>
        <w:rPr>
          <w:bCs/>
          <w:lang w:eastAsia="ar-SA"/>
        </w:rPr>
      </w:pPr>
    </w:p>
    <w:p w14:paraId="5DACE08E" w14:textId="77777777" w:rsidR="00F27278" w:rsidRPr="00806ADA" w:rsidRDefault="00F27278" w:rsidP="00F27278">
      <w:pPr>
        <w:tabs>
          <w:tab w:val="left" w:pos="709"/>
        </w:tabs>
        <w:suppressAutoHyphens/>
        <w:ind w:right="994"/>
        <w:rPr>
          <w:bCs/>
          <w:lang w:eastAsia="ar-SA"/>
        </w:rPr>
      </w:pPr>
      <w:r w:rsidRPr="00806ADA">
        <w:rPr>
          <w:bCs/>
          <w:lang w:eastAsia="ar-SA"/>
        </w:rPr>
        <w:t xml:space="preserve">          Această hotărâre  fost adoptată  cu următoarele voturi:</w:t>
      </w:r>
    </w:p>
    <w:p w14:paraId="4C2F9462" w14:textId="77777777" w:rsidR="00F27278" w:rsidRPr="00806ADA" w:rsidRDefault="00F27278" w:rsidP="00F27278">
      <w:pPr>
        <w:tabs>
          <w:tab w:val="left" w:pos="709"/>
        </w:tabs>
        <w:suppressAutoHyphens/>
        <w:ind w:left="360" w:right="994" w:hanging="90"/>
        <w:rPr>
          <w:bCs/>
          <w:lang w:eastAsia="ar-SA"/>
        </w:rPr>
      </w:pPr>
      <w:r w:rsidRPr="00806ADA">
        <w:rPr>
          <w:bCs/>
          <w:lang w:eastAsia="ar-SA"/>
        </w:rPr>
        <w:t xml:space="preserve">     Total consilieri locali:19</w:t>
      </w:r>
    </w:p>
    <w:p w14:paraId="585C438D" w14:textId="77777777" w:rsidR="00F27278" w:rsidRPr="00806ADA" w:rsidRDefault="00F27278" w:rsidP="00F27278">
      <w:pPr>
        <w:tabs>
          <w:tab w:val="left" w:pos="709"/>
        </w:tabs>
        <w:suppressAutoHyphens/>
        <w:ind w:left="-90" w:right="994"/>
        <w:rPr>
          <w:bCs/>
          <w:lang w:eastAsia="ar-SA"/>
        </w:rPr>
      </w:pPr>
      <w:r w:rsidRPr="00806ADA">
        <w:rPr>
          <w:bCs/>
          <w:lang w:eastAsia="ar-SA"/>
        </w:rPr>
        <w:t xml:space="preserve">           Prezenți :1</w:t>
      </w:r>
      <w:r>
        <w:rPr>
          <w:bCs/>
          <w:lang w:eastAsia="ar-SA"/>
        </w:rPr>
        <w:t>9</w:t>
      </w:r>
    </w:p>
    <w:p w14:paraId="66984ACB" w14:textId="77777777" w:rsidR="00F27278" w:rsidRPr="00806ADA" w:rsidRDefault="00F27278" w:rsidP="00F27278">
      <w:pPr>
        <w:tabs>
          <w:tab w:val="left" w:pos="709"/>
        </w:tabs>
        <w:suppressAutoHyphens/>
        <w:ind w:left="-90" w:right="994"/>
        <w:rPr>
          <w:bCs/>
          <w:lang w:eastAsia="ar-SA"/>
        </w:rPr>
      </w:pPr>
      <w:r w:rsidRPr="00806ADA">
        <w:rPr>
          <w:bCs/>
          <w:lang w:eastAsia="ar-SA"/>
        </w:rPr>
        <w:t xml:space="preserve">           Pentru   :1</w:t>
      </w:r>
      <w:r>
        <w:rPr>
          <w:bCs/>
          <w:lang w:eastAsia="ar-SA"/>
        </w:rPr>
        <w:t>9</w:t>
      </w:r>
    </w:p>
    <w:p w14:paraId="7B7A2E07" w14:textId="77777777" w:rsidR="00F27278" w:rsidRPr="00806ADA" w:rsidRDefault="00F27278" w:rsidP="00F27278">
      <w:pPr>
        <w:tabs>
          <w:tab w:val="left" w:pos="709"/>
        </w:tabs>
        <w:suppressAutoHyphens/>
        <w:ind w:left="360" w:right="994" w:hanging="90"/>
        <w:rPr>
          <w:bCs/>
          <w:lang w:eastAsia="ar-SA"/>
        </w:rPr>
      </w:pPr>
      <w:r w:rsidRPr="00806ADA">
        <w:rPr>
          <w:bCs/>
          <w:lang w:eastAsia="ar-SA"/>
        </w:rPr>
        <w:t xml:space="preserve">     Împotrivă:0   </w:t>
      </w:r>
    </w:p>
    <w:p w14:paraId="1944AC0B" w14:textId="77777777" w:rsidR="00F27278" w:rsidRPr="00806ADA" w:rsidRDefault="00F27278" w:rsidP="00F27278">
      <w:pPr>
        <w:tabs>
          <w:tab w:val="left" w:pos="709"/>
        </w:tabs>
        <w:suppressAutoHyphens/>
        <w:ind w:left="-90" w:right="994"/>
        <w:rPr>
          <w:bCs/>
          <w:lang w:eastAsia="ar-SA"/>
        </w:rPr>
      </w:pPr>
      <w:r w:rsidRPr="00806ADA">
        <w:rPr>
          <w:bCs/>
          <w:lang w:eastAsia="ar-SA"/>
        </w:rPr>
        <w:t xml:space="preserve">           Abțineri:</w:t>
      </w:r>
      <w:bookmarkEnd w:id="4"/>
      <w:r w:rsidRPr="00806ADA">
        <w:rPr>
          <w:bCs/>
          <w:lang w:eastAsia="ar-SA"/>
        </w:rPr>
        <w:t>0</w:t>
      </w:r>
    </w:p>
    <w:p w14:paraId="7A88F23E" w14:textId="77777777" w:rsidR="00F27278" w:rsidRDefault="00F27278" w:rsidP="00F27278">
      <w:pPr>
        <w:pStyle w:val="BodyText"/>
        <w:rPr>
          <w:sz w:val="22"/>
          <w:szCs w:val="22"/>
        </w:rPr>
      </w:pPr>
    </w:p>
    <w:p w14:paraId="72C222F7" w14:textId="77777777" w:rsidR="00F27278" w:rsidRPr="002649BE" w:rsidRDefault="00F27278" w:rsidP="00F27278">
      <w:pPr>
        <w:ind w:left="2160" w:firstLine="720"/>
        <w:jc w:val="both"/>
        <w:rPr>
          <w:color w:val="000000" w:themeColor="text1"/>
        </w:rPr>
      </w:pPr>
    </w:p>
    <w:p w14:paraId="1CC4540B" w14:textId="77777777" w:rsidR="00F27278" w:rsidRPr="002649BE" w:rsidRDefault="00F27278" w:rsidP="00F27278">
      <w:pPr>
        <w:jc w:val="both"/>
        <w:rPr>
          <w:b/>
          <w:iCs/>
          <w:color w:val="000000" w:themeColor="text1"/>
        </w:rPr>
      </w:pPr>
    </w:p>
    <w:p w14:paraId="65199BAF" w14:textId="012276C8" w:rsidR="00343552" w:rsidRPr="002649BE" w:rsidRDefault="00343552" w:rsidP="00EA5579">
      <w:pPr>
        <w:spacing w:line="276" w:lineRule="auto"/>
        <w:jc w:val="both"/>
        <w:rPr>
          <w:bCs/>
          <w:i/>
          <w:iCs/>
          <w:color w:val="000000" w:themeColor="text1"/>
        </w:rPr>
      </w:pPr>
    </w:p>
    <w:p w14:paraId="7FBE87FC" w14:textId="77777777" w:rsidR="00EE64CA" w:rsidRPr="002649BE" w:rsidRDefault="00EE64CA" w:rsidP="00EE64CA">
      <w:pPr>
        <w:jc w:val="both"/>
        <w:rPr>
          <w:iCs/>
          <w:color w:val="000000" w:themeColor="text1"/>
        </w:rPr>
      </w:pPr>
      <w:r w:rsidRPr="002649BE">
        <w:rPr>
          <w:b/>
          <w:caps/>
          <w:color w:val="000000" w:themeColor="text1"/>
        </w:rPr>
        <w:t xml:space="preserve">   </w:t>
      </w:r>
    </w:p>
    <w:p w14:paraId="0E63C7B8" w14:textId="77777777" w:rsidR="007759B0" w:rsidRPr="002649BE" w:rsidRDefault="007759B0" w:rsidP="00EE64CA">
      <w:pPr>
        <w:ind w:left="2160" w:firstLine="720"/>
        <w:jc w:val="both"/>
        <w:rPr>
          <w:color w:val="000000" w:themeColor="text1"/>
        </w:rPr>
      </w:pPr>
    </w:p>
    <w:p w14:paraId="61F6843F" w14:textId="77777777" w:rsidR="007759B0" w:rsidRPr="002649BE" w:rsidRDefault="007759B0" w:rsidP="00EE64CA">
      <w:pPr>
        <w:ind w:left="2160" w:firstLine="720"/>
        <w:jc w:val="both"/>
        <w:rPr>
          <w:color w:val="000000" w:themeColor="text1"/>
        </w:rPr>
      </w:pPr>
    </w:p>
    <w:p w14:paraId="50F2B5E4" w14:textId="224089DD" w:rsidR="003A4BD6" w:rsidRPr="002649BE" w:rsidRDefault="003A4BD6" w:rsidP="00EE64CA">
      <w:pPr>
        <w:jc w:val="both"/>
        <w:rPr>
          <w:b/>
          <w:iCs/>
          <w:color w:val="000000" w:themeColor="text1"/>
        </w:rPr>
      </w:pPr>
    </w:p>
    <w:sectPr w:rsidR="003A4BD6" w:rsidRPr="002649BE" w:rsidSect="001B665D">
      <w:pgSz w:w="11906" w:h="16838"/>
      <w:pgMar w:top="540" w:right="991" w:bottom="72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18855" w14:textId="77777777" w:rsidR="00214102" w:rsidRDefault="00214102" w:rsidP="00496D1D">
      <w:r>
        <w:separator/>
      </w:r>
    </w:p>
  </w:endnote>
  <w:endnote w:type="continuationSeparator" w:id="0">
    <w:p w14:paraId="0241C368" w14:textId="77777777" w:rsidR="00214102" w:rsidRDefault="00214102" w:rsidP="0049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7964C" w14:textId="77777777" w:rsidR="00214102" w:rsidRDefault="00214102" w:rsidP="00496D1D">
      <w:r>
        <w:separator/>
      </w:r>
    </w:p>
  </w:footnote>
  <w:footnote w:type="continuationSeparator" w:id="0">
    <w:p w14:paraId="759ADF6C" w14:textId="77777777" w:rsidR="00214102" w:rsidRDefault="00214102" w:rsidP="00496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3466E"/>
    <w:multiLevelType w:val="hybridMultilevel"/>
    <w:tmpl w:val="2EC48E76"/>
    <w:lvl w:ilvl="0" w:tplc="93DA7C18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6065D"/>
    <w:multiLevelType w:val="hybridMultilevel"/>
    <w:tmpl w:val="A8680BEA"/>
    <w:lvl w:ilvl="0" w:tplc="9086E59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Calibri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C54742C"/>
    <w:multiLevelType w:val="hybridMultilevel"/>
    <w:tmpl w:val="3028B70A"/>
    <w:lvl w:ilvl="0" w:tplc="D00E687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85E6A"/>
    <w:multiLevelType w:val="hybridMultilevel"/>
    <w:tmpl w:val="4E86E62A"/>
    <w:lvl w:ilvl="0" w:tplc="ABF8BBD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E51D7C"/>
    <w:multiLevelType w:val="hybridMultilevel"/>
    <w:tmpl w:val="FBA47F62"/>
    <w:lvl w:ilvl="0" w:tplc="66C89B0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E2DF4"/>
    <w:multiLevelType w:val="hybridMultilevel"/>
    <w:tmpl w:val="38BCFAE2"/>
    <w:lvl w:ilvl="0" w:tplc="AD7A90A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F1B0019"/>
    <w:multiLevelType w:val="hybridMultilevel"/>
    <w:tmpl w:val="1CAC793C"/>
    <w:lvl w:ilvl="0" w:tplc="D00E687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7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E0"/>
    <w:rsid w:val="00000F1C"/>
    <w:rsid w:val="00003521"/>
    <w:rsid w:val="000069D5"/>
    <w:rsid w:val="00036E6D"/>
    <w:rsid w:val="000433EA"/>
    <w:rsid w:val="00043BA5"/>
    <w:rsid w:val="000520F2"/>
    <w:rsid w:val="00053506"/>
    <w:rsid w:val="000734E4"/>
    <w:rsid w:val="00092BF1"/>
    <w:rsid w:val="00094C5C"/>
    <w:rsid w:val="00096AE2"/>
    <w:rsid w:val="000A0104"/>
    <w:rsid w:val="000B3419"/>
    <w:rsid w:val="000B6402"/>
    <w:rsid w:val="000B7F96"/>
    <w:rsid w:val="000C0500"/>
    <w:rsid w:val="000C0604"/>
    <w:rsid w:val="000C208D"/>
    <w:rsid w:val="000C272C"/>
    <w:rsid w:val="000C652F"/>
    <w:rsid w:val="000C70D8"/>
    <w:rsid w:val="000C74B3"/>
    <w:rsid w:val="000C7C40"/>
    <w:rsid w:val="000D13DC"/>
    <w:rsid w:val="000E147C"/>
    <w:rsid w:val="000F5DBF"/>
    <w:rsid w:val="0010492D"/>
    <w:rsid w:val="00106E5E"/>
    <w:rsid w:val="0011724F"/>
    <w:rsid w:val="00117F73"/>
    <w:rsid w:val="00135DB0"/>
    <w:rsid w:val="00145324"/>
    <w:rsid w:val="0014576F"/>
    <w:rsid w:val="001502B8"/>
    <w:rsid w:val="0015489D"/>
    <w:rsid w:val="0016600C"/>
    <w:rsid w:val="00166A4B"/>
    <w:rsid w:val="001710E9"/>
    <w:rsid w:val="00172117"/>
    <w:rsid w:val="00176014"/>
    <w:rsid w:val="001924BF"/>
    <w:rsid w:val="00193347"/>
    <w:rsid w:val="001944C2"/>
    <w:rsid w:val="001B31D4"/>
    <w:rsid w:val="001B665D"/>
    <w:rsid w:val="001D3DAE"/>
    <w:rsid w:val="001E4B1E"/>
    <w:rsid w:val="001E4BBF"/>
    <w:rsid w:val="001E66EA"/>
    <w:rsid w:val="001F0E95"/>
    <w:rsid w:val="00203362"/>
    <w:rsid w:val="0020716B"/>
    <w:rsid w:val="00211028"/>
    <w:rsid w:val="00214102"/>
    <w:rsid w:val="002166F5"/>
    <w:rsid w:val="002177E6"/>
    <w:rsid w:val="002369C1"/>
    <w:rsid w:val="00236A7B"/>
    <w:rsid w:val="00250885"/>
    <w:rsid w:val="00252375"/>
    <w:rsid w:val="002568CD"/>
    <w:rsid w:val="00262888"/>
    <w:rsid w:val="002637E3"/>
    <w:rsid w:val="002649BE"/>
    <w:rsid w:val="0026543E"/>
    <w:rsid w:val="00266DC3"/>
    <w:rsid w:val="002739A5"/>
    <w:rsid w:val="0028311F"/>
    <w:rsid w:val="00291B40"/>
    <w:rsid w:val="002937D7"/>
    <w:rsid w:val="002B0158"/>
    <w:rsid w:val="002B2741"/>
    <w:rsid w:val="002E18CB"/>
    <w:rsid w:val="002E7168"/>
    <w:rsid w:val="003014F2"/>
    <w:rsid w:val="00302B6D"/>
    <w:rsid w:val="00311FFC"/>
    <w:rsid w:val="003139F0"/>
    <w:rsid w:val="00335167"/>
    <w:rsid w:val="00335210"/>
    <w:rsid w:val="00343552"/>
    <w:rsid w:val="003649B7"/>
    <w:rsid w:val="00372AD0"/>
    <w:rsid w:val="00374CFB"/>
    <w:rsid w:val="00375079"/>
    <w:rsid w:val="003A4BD6"/>
    <w:rsid w:val="003B1A6F"/>
    <w:rsid w:val="003E1F4E"/>
    <w:rsid w:val="003E2A4F"/>
    <w:rsid w:val="004021A3"/>
    <w:rsid w:val="0041269A"/>
    <w:rsid w:val="00421D25"/>
    <w:rsid w:val="004225C4"/>
    <w:rsid w:val="00441DA5"/>
    <w:rsid w:val="00454C39"/>
    <w:rsid w:val="00454E7C"/>
    <w:rsid w:val="004716DB"/>
    <w:rsid w:val="004746BE"/>
    <w:rsid w:val="00475CAE"/>
    <w:rsid w:val="00475F63"/>
    <w:rsid w:val="00480A21"/>
    <w:rsid w:val="00482294"/>
    <w:rsid w:val="00492392"/>
    <w:rsid w:val="0049428C"/>
    <w:rsid w:val="00496D1D"/>
    <w:rsid w:val="004A673D"/>
    <w:rsid w:val="004D7E15"/>
    <w:rsid w:val="004E6973"/>
    <w:rsid w:val="004E7265"/>
    <w:rsid w:val="004F6A39"/>
    <w:rsid w:val="00505A75"/>
    <w:rsid w:val="005276BE"/>
    <w:rsid w:val="00533472"/>
    <w:rsid w:val="00540F44"/>
    <w:rsid w:val="005411BB"/>
    <w:rsid w:val="0055234C"/>
    <w:rsid w:val="005562D7"/>
    <w:rsid w:val="0056670B"/>
    <w:rsid w:val="0057408A"/>
    <w:rsid w:val="005B0806"/>
    <w:rsid w:val="005D116D"/>
    <w:rsid w:val="005D36F8"/>
    <w:rsid w:val="005D6B88"/>
    <w:rsid w:val="00606DB2"/>
    <w:rsid w:val="006173BC"/>
    <w:rsid w:val="00617558"/>
    <w:rsid w:val="00620D0E"/>
    <w:rsid w:val="00626727"/>
    <w:rsid w:val="006456C3"/>
    <w:rsid w:val="00666BF1"/>
    <w:rsid w:val="00666EA2"/>
    <w:rsid w:val="006673D8"/>
    <w:rsid w:val="00684777"/>
    <w:rsid w:val="006879E9"/>
    <w:rsid w:val="00691DFB"/>
    <w:rsid w:val="00692E70"/>
    <w:rsid w:val="0069519B"/>
    <w:rsid w:val="006960B9"/>
    <w:rsid w:val="00696356"/>
    <w:rsid w:val="006A3B7B"/>
    <w:rsid w:val="006C31CA"/>
    <w:rsid w:val="006E2AC6"/>
    <w:rsid w:val="006F40C4"/>
    <w:rsid w:val="006F7C78"/>
    <w:rsid w:val="007040A9"/>
    <w:rsid w:val="00706CFC"/>
    <w:rsid w:val="00714B3B"/>
    <w:rsid w:val="007536F8"/>
    <w:rsid w:val="00757838"/>
    <w:rsid w:val="00760212"/>
    <w:rsid w:val="00762072"/>
    <w:rsid w:val="00771B3E"/>
    <w:rsid w:val="007757A7"/>
    <w:rsid w:val="007759B0"/>
    <w:rsid w:val="007802AE"/>
    <w:rsid w:val="00783F7C"/>
    <w:rsid w:val="007A3A29"/>
    <w:rsid w:val="007B3FAB"/>
    <w:rsid w:val="007B583C"/>
    <w:rsid w:val="007C30A4"/>
    <w:rsid w:val="007D31C4"/>
    <w:rsid w:val="007D721F"/>
    <w:rsid w:val="007F4E08"/>
    <w:rsid w:val="00800389"/>
    <w:rsid w:val="00800F9C"/>
    <w:rsid w:val="00802015"/>
    <w:rsid w:val="008038FC"/>
    <w:rsid w:val="008057A0"/>
    <w:rsid w:val="00806008"/>
    <w:rsid w:val="00810F95"/>
    <w:rsid w:val="00824339"/>
    <w:rsid w:val="00830D7C"/>
    <w:rsid w:val="00833325"/>
    <w:rsid w:val="0083667B"/>
    <w:rsid w:val="00840030"/>
    <w:rsid w:val="008416AC"/>
    <w:rsid w:val="00846027"/>
    <w:rsid w:val="00846A35"/>
    <w:rsid w:val="00855F3F"/>
    <w:rsid w:val="00861536"/>
    <w:rsid w:val="00884AB9"/>
    <w:rsid w:val="008A44A4"/>
    <w:rsid w:val="008A468B"/>
    <w:rsid w:val="008B1038"/>
    <w:rsid w:val="008B1264"/>
    <w:rsid w:val="008C099D"/>
    <w:rsid w:val="008E5623"/>
    <w:rsid w:val="008F72EE"/>
    <w:rsid w:val="00916A5D"/>
    <w:rsid w:val="009213BC"/>
    <w:rsid w:val="00926357"/>
    <w:rsid w:val="00932DF7"/>
    <w:rsid w:val="00933329"/>
    <w:rsid w:val="00941DBC"/>
    <w:rsid w:val="00951506"/>
    <w:rsid w:val="00991929"/>
    <w:rsid w:val="009971C3"/>
    <w:rsid w:val="009B073C"/>
    <w:rsid w:val="009B4521"/>
    <w:rsid w:val="009B47CA"/>
    <w:rsid w:val="009D0A36"/>
    <w:rsid w:val="009D5624"/>
    <w:rsid w:val="009E11E7"/>
    <w:rsid w:val="009E28B4"/>
    <w:rsid w:val="009E529D"/>
    <w:rsid w:val="009E5E24"/>
    <w:rsid w:val="009F08F6"/>
    <w:rsid w:val="00A02AE9"/>
    <w:rsid w:val="00A048D8"/>
    <w:rsid w:val="00A11FC9"/>
    <w:rsid w:val="00A20978"/>
    <w:rsid w:val="00A21F35"/>
    <w:rsid w:val="00A4006E"/>
    <w:rsid w:val="00A4037D"/>
    <w:rsid w:val="00A51B60"/>
    <w:rsid w:val="00A53128"/>
    <w:rsid w:val="00A65061"/>
    <w:rsid w:val="00A72BF7"/>
    <w:rsid w:val="00A762BC"/>
    <w:rsid w:val="00AA3181"/>
    <w:rsid w:val="00AA3F3B"/>
    <w:rsid w:val="00AA45EA"/>
    <w:rsid w:val="00AA5CA5"/>
    <w:rsid w:val="00AA6BA6"/>
    <w:rsid w:val="00AA7B08"/>
    <w:rsid w:val="00AB1312"/>
    <w:rsid w:val="00AC60CB"/>
    <w:rsid w:val="00B00DD0"/>
    <w:rsid w:val="00B024CD"/>
    <w:rsid w:val="00B0657D"/>
    <w:rsid w:val="00B07B02"/>
    <w:rsid w:val="00B22161"/>
    <w:rsid w:val="00B24287"/>
    <w:rsid w:val="00B25523"/>
    <w:rsid w:val="00B41C2B"/>
    <w:rsid w:val="00B43009"/>
    <w:rsid w:val="00B55272"/>
    <w:rsid w:val="00B7373A"/>
    <w:rsid w:val="00B742A1"/>
    <w:rsid w:val="00B952B2"/>
    <w:rsid w:val="00B96CBB"/>
    <w:rsid w:val="00BA55AD"/>
    <w:rsid w:val="00BA616F"/>
    <w:rsid w:val="00BB331D"/>
    <w:rsid w:val="00BD4E2B"/>
    <w:rsid w:val="00BD6846"/>
    <w:rsid w:val="00BE55E0"/>
    <w:rsid w:val="00C334E1"/>
    <w:rsid w:val="00C36936"/>
    <w:rsid w:val="00C374DE"/>
    <w:rsid w:val="00C40B69"/>
    <w:rsid w:val="00C40DF3"/>
    <w:rsid w:val="00C46B04"/>
    <w:rsid w:val="00C50900"/>
    <w:rsid w:val="00C65955"/>
    <w:rsid w:val="00C86318"/>
    <w:rsid w:val="00C94EC0"/>
    <w:rsid w:val="00CB19EC"/>
    <w:rsid w:val="00CC764D"/>
    <w:rsid w:val="00CD3D5F"/>
    <w:rsid w:val="00CD5067"/>
    <w:rsid w:val="00CE5379"/>
    <w:rsid w:val="00D13A8A"/>
    <w:rsid w:val="00D230F8"/>
    <w:rsid w:val="00D32E19"/>
    <w:rsid w:val="00D418C0"/>
    <w:rsid w:val="00D462B0"/>
    <w:rsid w:val="00D54B25"/>
    <w:rsid w:val="00D55066"/>
    <w:rsid w:val="00D66E32"/>
    <w:rsid w:val="00D82D00"/>
    <w:rsid w:val="00D843CD"/>
    <w:rsid w:val="00D97094"/>
    <w:rsid w:val="00D97AF8"/>
    <w:rsid w:val="00DC1127"/>
    <w:rsid w:val="00DC4D21"/>
    <w:rsid w:val="00DC50B9"/>
    <w:rsid w:val="00DE116D"/>
    <w:rsid w:val="00DE2112"/>
    <w:rsid w:val="00DE58E3"/>
    <w:rsid w:val="00DF5D4E"/>
    <w:rsid w:val="00E255DF"/>
    <w:rsid w:val="00E31FAB"/>
    <w:rsid w:val="00E457FE"/>
    <w:rsid w:val="00E468EA"/>
    <w:rsid w:val="00E475C2"/>
    <w:rsid w:val="00E47C54"/>
    <w:rsid w:val="00E5454D"/>
    <w:rsid w:val="00E62D59"/>
    <w:rsid w:val="00E64AD8"/>
    <w:rsid w:val="00E9111F"/>
    <w:rsid w:val="00E91A14"/>
    <w:rsid w:val="00EA3853"/>
    <w:rsid w:val="00EA5579"/>
    <w:rsid w:val="00EB3CC9"/>
    <w:rsid w:val="00EC2B4F"/>
    <w:rsid w:val="00EC4B22"/>
    <w:rsid w:val="00ED5AF9"/>
    <w:rsid w:val="00ED7893"/>
    <w:rsid w:val="00EE28BA"/>
    <w:rsid w:val="00EE4E1D"/>
    <w:rsid w:val="00EE64CA"/>
    <w:rsid w:val="00EF0BD1"/>
    <w:rsid w:val="00EF19F4"/>
    <w:rsid w:val="00F021B9"/>
    <w:rsid w:val="00F02D02"/>
    <w:rsid w:val="00F0530D"/>
    <w:rsid w:val="00F06616"/>
    <w:rsid w:val="00F10208"/>
    <w:rsid w:val="00F10A20"/>
    <w:rsid w:val="00F13A4D"/>
    <w:rsid w:val="00F26777"/>
    <w:rsid w:val="00F27278"/>
    <w:rsid w:val="00F3309D"/>
    <w:rsid w:val="00F3342B"/>
    <w:rsid w:val="00F37A3E"/>
    <w:rsid w:val="00F43538"/>
    <w:rsid w:val="00F52EEB"/>
    <w:rsid w:val="00F57883"/>
    <w:rsid w:val="00F601FC"/>
    <w:rsid w:val="00F605E9"/>
    <w:rsid w:val="00F60F85"/>
    <w:rsid w:val="00F70234"/>
    <w:rsid w:val="00F84103"/>
    <w:rsid w:val="00FA129D"/>
    <w:rsid w:val="00FA5103"/>
    <w:rsid w:val="00FD3F9B"/>
    <w:rsid w:val="00FD4629"/>
    <w:rsid w:val="00FD4BA7"/>
    <w:rsid w:val="00FE2ABE"/>
    <w:rsid w:val="00FE56B4"/>
    <w:rsid w:val="00FE7A77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82A55"/>
  <w15:docId w15:val="{FB352EAF-8A81-428B-A43C-28DF1B17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5E0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BE55E0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rsid w:val="00BE55E0"/>
    <w:pPr>
      <w:keepNext/>
      <w:tabs>
        <w:tab w:val="left" w:pos="2340"/>
        <w:tab w:val="left" w:pos="6750"/>
      </w:tabs>
      <w:outlineLvl w:val="1"/>
    </w:pPr>
    <w:rPr>
      <w:rFonts w:ascii="Arial" w:hAnsi="Arial" w:cs="Arial"/>
      <w:b/>
      <w:bCs/>
      <w:lang w:val="en-US"/>
    </w:rPr>
  </w:style>
  <w:style w:type="paragraph" w:styleId="Heading3">
    <w:name w:val="heading 3"/>
    <w:basedOn w:val="Normal"/>
    <w:next w:val="Normal"/>
    <w:qFormat/>
    <w:rsid w:val="00BE55E0"/>
    <w:pPr>
      <w:keepNext/>
      <w:ind w:left="2127" w:right="1132"/>
      <w:jc w:val="center"/>
      <w:outlineLvl w:val="2"/>
    </w:pPr>
    <w:rPr>
      <w:b/>
      <w:bCs/>
      <w:spacing w:val="30"/>
      <w:sz w:val="40"/>
    </w:rPr>
  </w:style>
  <w:style w:type="paragraph" w:styleId="Heading5">
    <w:name w:val="heading 5"/>
    <w:basedOn w:val="Normal"/>
    <w:next w:val="Normal"/>
    <w:link w:val="Heading5Char"/>
    <w:unhideWhenUsed/>
    <w:qFormat/>
    <w:rsid w:val="003A4BD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A4BD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E55E0"/>
    <w:pPr>
      <w:jc w:val="center"/>
    </w:pPr>
    <w:rPr>
      <w:rFonts w:ascii="Arial" w:hAnsi="Arial" w:cs="Arial"/>
      <w:b/>
      <w:bCs/>
    </w:rPr>
  </w:style>
  <w:style w:type="paragraph" w:styleId="BodyText2">
    <w:name w:val="Body Text 2"/>
    <w:basedOn w:val="Normal"/>
    <w:rsid w:val="00BE55E0"/>
    <w:pPr>
      <w:tabs>
        <w:tab w:val="left" w:pos="1080"/>
      </w:tabs>
      <w:spacing w:line="360" w:lineRule="auto"/>
      <w:jc w:val="both"/>
    </w:pPr>
    <w:rPr>
      <w:sz w:val="26"/>
    </w:rPr>
  </w:style>
  <w:style w:type="paragraph" w:styleId="BodyTextIndent2">
    <w:name w:val="Body Text Indent 2"/>
    <w:basedOn w:val="Normal"/>
    <w:rsid w:val="00BE55E0"/>
    <w:pPr>
      <w:spacing w:line="312" w:lineRule="auto"/>
      <w:ind w:firstLine="708"/>
      <w:jc w:val="both"/>
    </w:pPr>
    <w:rPr>
      <w:sz w:val="26"/>
    </w:rPr>
  </w:style>
  <w:style w:type="character" w:customStyle="1" w:styleId="Heading5Char">
    <w:name w:val="Heading 5 Char"/>
    <w:link w:val="Heading5"/>
    <w:rsid w:val="003A4BD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3A4BD6"/>
    <w:rPr>
      <w:rFonts w:ascii="Calibri" w:eastAsia="Times New Roman" w:hAnsi="Calibri" w:cs="Times New Roman"/>
      <w:b/>
      <w:bCs/>
      <w:sz w:val="22"/>
      <w:szCs w:val="22"/>
    </w:rPr>
  </w:style>
  <w:style w:type="paragraph" w:styleId="NormalWeb">
    <w:name w:val="Normal (Web)"/>
    <w:basedOn w:val="Normal"/>
    <w:rsid w:val="005D6B88"/>
    <w:pPr>
      <w:spacing w:before="100" w:beforeAutospacing="1" w:after="100" w:afterAutospacing="1"/>
    </w:pPr>
  </w:style>
  <w:style w:type="character" w:customStyle="1" w:styleId="tli1">
    <w:name w:val="tli1"/>
    <w:basedOn w:val="DefaultParagraphFont"/>
    <w:rsid w:val="005D6B88"/>
  </w:style>
  <w:style w:type="paragraph" w:customStyle="1" w:styleId="Default">
    <w:name w:val="Default"/>
    <w:rsid w:val="00AA5C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character" w:customStyle="1" w:styleId="tpa1">
    <w:name w:val="tpa1"/>
    <w:basedOn w:val="DefaultParagraphFont"/>
    <w:rsid w:val="00B24287"/>
  </w:style>
  <w:style w:type="paragraph" w:styleId="ListParagraph">
    <w:name w:val="List Paragraph"/>
    <w:basedOn w:val="Normal"/>
    <w:link w:val="ListParagraphChar"/>
    <w:uiPriority w:val="34"/>
    <w:qFormat/>
    <w:rsid w:val="00B24287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paragraph" w:styleId="Header">
    <w:name w:val="header"/>
    <w:basedOn w:val="Normal"/>
    <w:link w:val="HeaderChar"/>
    <w:rsid w:val="00496D1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96D1D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rsid w:val="00496D1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96D1D"/>
    <w:rPr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rsid w:val="00CE53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5379"/>
    <w:rPr>
      <w:rFonts w:ascii="Tahoma" w:hAnsi="Tahoma" w:cs="Tahoma"/>
      <w:sz w:val="16"/>
      <w:szCs w:val="16"/>
      <w:lang w:val="ro-RO" w:eastAsia="ro-RO"/>
    </w:rPr>
  </w:style>
  <w:style w:type="character" w:customStyle="1" w:styleId="spubbdy">
    <w:name w:val="s_pub_bdy"/>
    <w:basedOn w:val="DefaultParagraphFont"/>
    <w:rsid w:val="00810F95"/>
  </w:style>
  <w:style w:type="character" w:customStyle="1" w:styleId="ListParagraphChar">
    <w:name w:val="List Paragraph Char"/>
    <w:link w:val="ListParagraph"/>
    <w:uiPriority w:val="34"/>
    <w:locked/>
    <w:rsid w:val="00BD4E2B"/>
    <w:rPr>
      <w:rFonts w:ascii="Calibri" w:hAnsi="Calibri"/>
      <w:lang w:val="ro-RO" w:eastAsia="ro-RO"/>
    </w:rPr>
  </w:style>
  <w:style w:type="character" w:styleId="Strong">
    <w:name w:val="Strong"/>
    <w:basedOn w:val="DefaultParagraphFont"/>
    <w:uiPriority w:val="22"/>
    <w:qFormat/>
    <w:rsid w:val="00BD4E2B"/>
    <w:rPr>
      <w:b/>
      <w:bCs/>
    </w:rPr>
  </w:style>
  <w:style w:type="character" w:customStyle="1" w:styleId="redtext">
    <w:name w:val="redtext"/>
    <w:basedOn w:val="DefaultParagraphFont"/>
    <w:rsid w:val="00BD4E2B"/>
  </w:style>
  <w:style w:type="paragraph" w:styleId="NoSpacing">
    <w:name w:val="No Spacing"/>
    <w:uiPriority w:val="1"/>
    <w:qFormat/>
    <w:rsid w:val="00C86318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F27278"/>
    <w:rPr>
      <w:rFonts w:ascii="Arial" w:hAnsi="Arial" w:cs="Arial"/>
      <w:b/>
      <w:bCs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Dana\sintact%204.0\cache\Legislatie\temp1770114\00094597.ht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F6D94-0BE0-48B5-A98B-DFAC0F583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Vulcan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</dc:creator>
  <cp:lastModifiedBy>Catalina Merisanu</cp:lastModifiedBy>
  <cp:revision>7</cp:revision>
  <cp:lastPrinted>2024-09-25T09:18:00Z</cp:lastPrinted>
  <dcterms:created xsi:type="dcterms:W3CDTF">2024-09-17T08:19:00Z</dcterms:created>
  <dcterms:modified xsi:type="dcterms:W3CDTF">2024-09-25T09:18:00Z</dcterms:modified>
</cp:coreProperties>
</file>